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33E4" w14:textId="2ABF63B1" w:rsidR="00AE3D8C" w:rsidRPr="006A16B3" w:rsidRDefault="00930921" w:rsidP="00510606">
      <w:pPr>
        <w:pStyle w:val="Heading6"/>
        <w:ind w:left="0" w:right="-1186"/>
        <w:rPr>
          <w:rFonts w:ascii="Calibri" w:hAnsi="Calibri"/>
        </w:rPr>
      </w:pPr>
      <w:r>
        <w:rPr>
          <w:rFonts w:ascii="Calibri" w:hAnsi="Calibri"/>
        </w:rPr>
        <w:t xml:space="preserve">Early bird - </w:t>
      </w:r>
      <w:r w:rsidR="00510606" w:rsidRPr="006A16B3">
        <w:rPr>
          <w:rFonts w:ascii="Calibri" w:hAnsi="Calibri"/>
        </w:rPr>
        <w:t>Delegate booking form</w:t>
      </w:r>
    </w:p>
    <w:p w14:paraId="444462AE" w14:textId="77777777" w:rsidR="00AE3D8C" w:rsidRPr="006A16B3" w:rsidRDefault="00510606" w:rsidP="00510606">
      <w:pPr>
        <w:ind w:left="-567" w:right="-1186"/>
        <w:jc w:val="center"/>
        <w:rPr>
          <w:rFonts w:ascii="Calibri" w:hAnsi="Calibri"/>
        </w:rPr>
      </w:pPr>
      <w:r w:rsidRPr="006A16B3">
        <w:rPr>
          <w:rFonts w:ascii="Calibri" w:hAnsi="Calibri"/>
        </w:rPr>
        <w:t xml:space="preserve">Please return this form </w:t>
      </w:r>
      <w:r>
        <w:rPr>
          <w:rFonts w:ascii="Calibri" w:hAnsi="Calibri"/>
        </w:rPr>
        <w:t xml:space="preserve">by </w:t>
      </w:r>
      <w:r w:rsidRPr="006A16B3">
        <w:rPr>
          <w:rFonts w:ascii="Calibri" w:hAnsi="Calibri"/>
        </w:rPr>
        <w:t>email</w:t>
      </w:r>
      <w:r>
        <w:rPr>
          <w:rFonts w:ascii="Calibri" w:hAnsi="Calibri"/>
        </w:rPr>
        <w:t xml:space="preserve"> to</w:t>
      </w:r>
      <w:r w:rsidRPr="006A16B3">
        <w:rPr>
          <w:rFonts w:ascii="Calibri" w:hAnsi="Calibri"/>
        </w:rPr>
        <w:t xml:space="preserve"> </w:t>
      </w:r>
      <w:hyperlink r:id="rId8" w:history="1">
        <w:r w:rsidRPr="000370B5">
          <w:rPr>
            <w:rStyle w:val="Hyperlink"/>
            <w:rFonts w:ascii="Calibri" w:hAnsi="Calibri"/>
          </w:rPr>
          <w:t>conferences@groundhandling.com</w:t>
        </w:r>
      </w:hyperlink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75"/>
        <w:gridCol w:w="284"/>
        <w:gridCol w:w="1417"/>
        <w:gridCol w:w="756"/>
        <w:gridCol w:w="95"/>
        <w:gridCol w:w="425"/>
        <w:gridCol w:w="567"/>
        <w:gridCol w:w="425"/>
        <w:gridCol w:w="1560"/>
        <w:gridCol w:w="2693"/>
      </w:tblGrid>
      <w:tr w:rsidR="00510606" w:rsidRPr="000A0A88" w14:paraId="19AFF38A" w14:textId="77777777" w:rsidTr="00510606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E8A978A" w14:textId="77777777" w:rsidR="00510606" w:rsidRDefault="00510606" w:rsidP="00DE1B21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Delegate name</w:t>
            </w:r>
          </w:p>
          <w:p w14:paraId="75E432F1" w14:textId="77777777" w:rsidR="00DE1B21" w:rsidRPr="00510606" w:rsidRDefault="00DE1B21" w:rsidP="00DE1B21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salutation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2F07" w14:textId="77777777" w:rsidR="00510606" w:rsidRPr="00FB5A82" w:rsidRDefault="00510606" w:rsidP="00510606">
            <w:pPr>
              <w:tabs>
                <w:tab w:val="left" w:pos="567"/>
              </w:tabs>
              <w:ind w:right="-6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14:paraId="73F73AB2" w14:textId="77777777" w:rsidTr="00510606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E1EC05D" w14:textId="77777777"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Job title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7159" w14:textId="77777777"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14:paraId="503C56B7" w14:textId="77777777" w:rsidTr="00510606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93B6EC" w14:textId="77777777"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6A1B" w14:textId="77777777"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14:paraId="64C82404" w14:textId="77777777" w:rsidTr="00510606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5D77A35" w14:textId="77777777"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00EC" w14:textId="77777777"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14:paraId="7C2F2583" w14:textId="77777777" w:rsidTr="00270453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D1A95D3" w14:textId="77777777"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C0D4" w14:textId="77777777"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EDC648D" w14:textId="77777777" w:rsidR="00510606" w:rsidRPr="00510606" w:rsidRDefault="00270453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County/ </w:t>
            </w:r>
            <w:r w:rsidR="00510606" w:rsidRPr="00510606">
              <w:rPr>
                <w:rFonts w:ascii="Calibri" w:hAnsi="Calibri" w:cs="Calibri"/>
                <w:b/>
                <w:sz w:val="22"/>
                <w:szCs w:val="22"/>
              </w:rPr>
              <w:t>State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3F67" w14:textId="77777777"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14:paraId="5C70E086" w14:textId="77777777" w:rsidTr="002B4757">
        <w:trPr>
          <w:trHeight w:val="537"/>
        </w:trPr>
        <w:tc>
          <w:tcPr>
            <w:tcW w:w="1589" w:type="dxa"/>
            <w:shd w:val="clear" w:color="auto" w:fill="D5DCE4" w:themeFill="text2" w:themeFillTint="33"/>
            <w:vAlign w:val="center"/>
          </w:tcPr>
          <w:p w14:paraId="37BEFD4A" w14:textId="77777777"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976" w:type="dxa"/>
            <w:gridSpan w:val="3"/>
            <w:vAlign w:val="center"/>
          </w:tcPr>
          <w:p w14:paraId="3507CC89" w14:textId="77777777"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D5DCE4" w:themeFill="text2" w:themeFillTint="33"/>
            <w:vAlign w:val="center"/>
          </w:tcPr>
          <w:p w14:paraId="073E76A5" w14:textId="77777777"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Country</w:t>
            </w:r>
          </w:p>
        </w:tc>
        <w:tc>
          <w:tcPr>
            <w:tcW w:w="5245" w:type="dxa"/>
            <w:gridSpan w:val="4"/>
            <w:vAlign w:val="center"/>
          </w:tcPr>
          <w:p w14:paraId="025A4760" w14:textId="77777777"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14:paraId="28C8F880" w14:textId="77777777" w:rsidTr="00510606">
        <w:tblPrEx>
          <w:tblLook w:val="0000" w:firstRow="0" w:lastRow="0" w:firstColumn="0" w:lastColumn="0" w:noHBand="0" w:noVBand="0"/>
        </w:tblPrEx>
        <w:trPr>
          <w:cantSplit/>
          <w:trHeight w:val="537"/>
        </w:trPr>
        <w:tc>
          <w:tcPr>
            <w:tcW w:w="1589" w:type="dxa"/>
            <w:shd w:val="clear" w:color="auto" w:fill="D5DCE4" w:themeFill="text2" w:themeFillTint="33"/>
            <w:vAlign w:val="center"/>
          </w:tcPr>
          <w:p w14:paraId="71626CCA" w14:textId="77777777"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9497" w:type="dxa"/>
            <w:gridSpan w:val="10"/>
            <w:vAlign w:val="center"/>
          </w:tcPr>
          <w:p w14:paraId="67F478BE" w14:textId="77777777"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B21" w14:paraId="63C14093" w14:textId="77777777" w:rsidTr="008F6D34">
        <w:tblPrEx>
          <w:tblLook w:val="0000" w:firstRow="0" w:lastRow="0" w:firstColumn="0" w:lastColumn="0" w:noHBand="0" w:noVBand="0"/>
        </w:tblPrEx>
        <w:trPr>
          <w:cantSplit/>
          <w:trHeight w:val="537"/>
        </w:trPr>
        <w:tc>
          <w:tcPr>
            <w:tcW w:w="1589" w:type="dxa"/>
            <w:shd w:val="clear" w:color="auto" w:fill="D5DCE4" w:themeFill="text2" w:themeFillTint="33"/>
            <w:vAlign w:val="center"/>
          </w:tcPr>
          <w:p w14:paraId="40F21A6C" w14:textId="77777777" w:rsidR="00DE1B21" w:rsidRPr="00DE1B21" w:rsidRDefault="00DE1B21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Direct line</w:t>
            </w:r>
          </w:p>
        </w:tc>
        <w:tc>
          <w:tcPr>
            <w:tcW w:w="3827" w:type="dxa"/>
            <w:gridSpan w:val="5"/>
            <w:vAlign w:val="center"/>
          </w:tcPr>
          <w:p w14:paraId="22EC657F" w14:textId="77777777" w:rsidR="00DE1B21" w:rsidRPr="00FB5A82" w:rsidRDefault="00DE1B21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3"/>
            <w:shd w:val="clear" w:color="auto" w:fill="D5DCE4" w:themeFill="text2" w:themeFillTint="33"/>
            <w:vAlign w:val="center"/>
          </w:tcPr>
          <w:p w14:paraId="61FE7ED1" w14:textId="77777777" w:rsidR="00DE1B21" w:rsidRPr="00DE1B21" w:rsidRDefault="00DE1B21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Mobile (Cell)</w:t>
            </w:r>
          </w:p>
        </w:tc>
        <w:tc>
          <w:tcPr>
            <w:tcW w:w="4253" w:type="dxa"/>
            <w:gridSpan w:val="2"/>
            <w:vAlign w:val="center"/>
          </w:tcPr>
          <w:p w14:paraId="7B541547" w14:textId="77777777" w:rsidR="00DE1B21" w:rsidRPr="00FB5A82" w:rsidRDefault="00DE1B21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</w:tr>
      <w:tr w:rsidR="008F6D34" w14:paraId="1AB4AD9A" w14:textId="77777777" w:rsidTr="008F6D34">
        <w:trPr>
          <w:trHeight w:val="738"/>
        </w:trPr>
        <w:tc>
          <w:tcPr>
            <w:tcW w:w="1589" w:type="dxa"/>
            <w:shd w:val="clear" w:color="auto" w:fill="D5DCE4" w:themeFill="text2" w:themeFillTint="33"/>
          </w:tcPr>
          <w:p w14:paraId="07D723F1" w14:textId="77777777" w:rsidR="008F6D34" w:rsidRPr="00DE1B21" w:rsidRDefault="008F6D34" w:rsidP="00510606">
            <w:pPr>
              <w:tabs>
                <w:tab w:val="left" w:pos="567"/>
              </w:tabs>
              <w:ind w:right="174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Personal Assistant</w:t>
            </w:r>
          </w:p>
        </w:tc>
        <w:tc>
          <w:tcPr>
            <w:tcW w:w="2976" w:type="dxa"/>
            <w:gridSpan w:val="3"/>
          </w:tcPr>
          <w:p w14:paraId="638A948A" w14:textId="77777777" w:rsidR="008F6D34" w:rsidRPr="00DE1B21" w:rsidRDefault="008F6D34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3828" w:type="dxa"/>
            <w:gridSpan w:val="6"/>
          </w:tcPr>
          <w:p w14:paraId="5671509E" w14:textId="77777777" w:rsidR="008F6D34" w:rsidRPr="00DE1B21" w:rsidRDefault="008F6D34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2693" w:type="dxa"/>
          </w:tcPr>
          <w:p w14:paraId="542E991C" w14:textId="77777777" w:rsidR="008F6D34" w:rsidRPr="00DE1B21" w:rsidRDefault="008F6D34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 xml:space="preserve">Tel: + </w:t>
            </w:r>
          </w:p>
        </w:tc>
      </w:tr>
      <w:tr w:rsidR="00DE1B21" w14:paraId="7D0C5AB8" w14:textId="77777777" w:rsidTr="00D91B9A">
        <w:trPr>
          <w:trHeight w:val="537"/>
        </w:trPr>
        <w:tc>
          <w:tcPr>
            <w:tcW w:w="1589" w:type="dxa"/>
            <w:shd w:val="clear" w:color="auto" w:fill="D5DCE4" w:themeFill="text2" w:themeFillTint="33"/>
          </w:tcPr>
          <w:p w14:paraId="2074AC0A" w14:textId="77777777" w:rsidR="00DE1B21" w:rsidRPr="00DE1B21" w:rsidRDefault="00DE1B21" w:rsidP="00510606">
            <w:pPr>
              <w:tabs>
                <w:tab w:val="left" w:pos="567"/>
              </w:tabs>
              <w:ind w:right="17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Magazine Subscription</w:t>
            </w:r>
          </w:p>
        </w:tc>
        <w:tc>
          <w:tcPr>
            <w:tcW w:w="9497" w:type="dxa"/>
            <w:gridSpan w:val="10"/>
          </w:tcPr>
          <w:p w14:paraId="36F8ACDD" w14:textId="77777777" w:rsidR="00DE1B21" w:rsidRPr="00F6240C" w:rsidRDefault="00DE1B21" w:rsidP="007C268F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FB5A82">
              <w:rPr>
                <w:rFonts w:ascii="Calibri" w:hAnsi="Calibri" w:cs="Calibri"/>
                <w:sz w:val="22"/>
                <w:szCs w:val="22"/>
              </w:rPr>
              <w:t xml:space="preserve">f you would like to receive a free subscription to ground handing international magazine; please answer the following question: </w:t>
            </w:r>
            <w:r w:rsidR="00F6240C" w:rsidRPr="00F6240C">
              <w:rPr>
                <w:rFonts w:ascii="Arial" w:hAnsi="Arial" w:cs="Arial"/>
                <w:b/>
                <w:color w:val="000000"/>
                <w:lang w:eastAsia="en-GB"/>
              </w:rPr>
              <w:t xml:space="preserve">Your month of birth. </w:t>
            </w:r>
            <w:r w:rsidR="00F6240C" w:rsidRPr="00F6240C">
              <w:rPr>
                <w:rFonts w:ascii="Arial" w:hAnsi="Arial" w:cs="Arial"/>
                <w:b/>
                <w:color w:val="7F7F7F"/>
                <w:lang w:eastAsia="en-GB"/>
              </w:rPr>
              <w:t>For example: January, February etc, or 01, 02 etc)</w:t>
            </w:r>
          </w:p>
        </w:tc>
      </w:tr>
      <w:tr w:rsidR="00511B8D" w:rsidRPr="007E4A18" w14:paraId="160D9210" w14:textId="77777777" w:rsidTr="00511B8D">
        <w:trPr>
          <w:trHeight w:val="1381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014D23" w14:textId="77777777" w:rsidR="00511B8D" w:rsidRPr="00DE1B21" w:rsidRDefault="00511B8D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Regions I am responsible for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2123" w14:textId="77777777" w:rsidR="00511B8D" w:rsidRPr="00270453" w:rsidRDefault="00511B8D" w:rsidP="0027045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Africa</w:t>
            </w:r>
          </w:p>
          <w:p w14:paraId="5A792B5B" w14:textId="77777777" w:rsidR="00511B8D" w:rsidRPr="00270453" w:rsidRDefault="00511B8D" w:rsidP="0027045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567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Middle East</w:t>
            </w:r>
          </w:p>
          <w:p w14:paraId="758134C5" w14:textId="77777777" w:rsidR="00511B8D" w:rsidRPr="00270453" w:rsidRDefault="00511B8D" w:rsidP="0027045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567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Asia</w:t>
            </w:r>
          </w:p>
          <w:p w14:paraId="78D26D4A" w14:textId="77777777" w:rsidR="00511B8D" w:rsidRPr="00270453" w:rsidRDefault="00511B8D" w:rsidP="0027045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567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 xml:space="preserve">Australia &amp; Pacific </w:t>
            </w:r>
          </w:p>
          <w:p w14:paraId="3BB7964F" w14:textId="77777777" w:rsidR="00511B8D" w:rsidRPr="00270453" w:rsidRDefault="00511B8D" w:rsidP="0027045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567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SE Asia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A3B" w14:textId="77777777" w:rsidR="00511B8D" w:rsidRDefault="00511B8D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Europe (Continental)</w:t>
            </w:r>
          </w:p>
          <w:p w14:paraId="75DCA1A0" w14:textId="77777777" w:rsidR="00511B8D" w:rsidRPr="00270453" w:rsidRDefault="00511B8D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North America</w:t>
            </w:r>
          </w:p>
          <w:p w14:paraId="2C31802C" w14:textId="77777777" w:rsidR="00511B8D" w:rsidRPr="00270453" w:rsidRDefault="00511B8D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LATAM</w:t>
            </w:r>
          </w:p>
          <w:p w14:paraId="020ED402" w14:textId="77777777" w:rsidR="00511B8D" w:rsidRPr="00270453" w:rsidRDefault="00511B8D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Caribbean</w:t>
            </w:r>
          </w:p>
          <w:p w14:paraId="0DE7F0CD" w14:textId="77777777" w:rsidR="00511B8D" w:rsidRPr="00270453" w:rsidRDefault="00511B8D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Global</w:t>
            </w:r>
          </w:p>
        </w:tc>
      </w:tr>
      <w:tr w:rsidR="00270453" w:rsidRPr="007E4A18" w14:paraId="29C78B1D" w14:textId="77777777" w:rsidTr="00270453">
        <w:trPr>
          <w:trHeight w:val="454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1A93306" w14:textId="77777777" w:rsidR="00270453" w:rsidRPr="00270453" w:rsidRDefault="00270453" w:rsidP="00270453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270453">
              <w:rPr>
                <w:rFonts w:ascii="Calibri" w:hAnsi="Calibri" w:cs="Calibri"/>
                <w:b/>
                <w:sz w:val="22"/>
                <w:szCs w:val="22"/>
              </w:rPr>
              <w:t xml:space="preserve">I am responsible for  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4465" w14:textId="77777777" w:rsidR="00270453" w:rsidRPr="00270453" w:rsidRDefault="00270453" w:rsidP="0027045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7" w:right="-610" w:hanging="317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Cargo Handling</w:t>
            </w:r>
          </w:p>
          <w:p w14:paraId="5EA7C103" w14:textId="77777777" w:rsidR="00270453" w:rsidRPr="00270453" w:rsidRDefault="00270453" w:rsidP="0027045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7" w:right="-610" w:hanging="317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Passenger Handling</w:t>
            </w:r>
          </w:p>
          <w:p w14:paraId="64A486B3" w14:textId="77777777" w:rsidR="00270453" w:rsidRPr="00270453" w:rsidRDefault="00270453" w:rsidP="0027045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7" w:right="-610" w:hanging="317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Ramp Handling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6F79" w14:textId="77777777" w:rsidR="00270453" w:rsidRPr="00270453" w:rsidRDefault="00270453" w:rsidP="00270453">
            <w:pPr>
              <w:pStyle w:val="ListParagraph"/>
              <w:numPr>
                <w:ilvl w:val="0"/>
                <w:numId w:val="7"/>
              </w:numPr>
              <w:tabs>
                <w:tab w:val="left" w:pos="388"/>
              </w:tabs>
              <w:ind w:right="-610" w:hanging="616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Specifying/procurement of GSE</w:t>
            </w:r>
          </w:p>
          <w:p w14:paraId="555144C1" w14:textId="77777777" w:rsidR="00270453" w:rsidRPr="00270453" w:rsidRDefault="00270453" w:rsidP="00270453">
            <w:pPr>
              <w:pStyle w:val="ListParagraph"/>
              <w:numPr>
                <w:ilvl w:val="0"/>
                <w:numId w:val="7"/>
              </w:numPr>
              <w:tabs>
                <w:tab w:val="left" w:pos="388"/>
              </w:tabs>
              <w:ind w:right="-610" w:hanging="616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Specifying/ Procurement of IT</w:t>
            </w:r>
          </w:p>
        </w:tc>
      </w:tr>
      <w:tr w:rsidR="00510606" w:rsidRPr="007E4A18" w14:paraId="4E852A6A" w14:textId="77777777" w:rsidTr="00270453">
        <w:trPr>
          <w:trHeight w:val="70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73099B2" w14:textId="77777777" w:rsidR="00510606" w:rsidRPr="00FB5A82" w:rsidRDefault="00510606" w:rsidP="00510606">
            <w:pPr>
              <w:tabs>
                <w:tab w:val="left" w:pos="567"/>
              </w:tabs>
              <w:ind w:right="17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B5A82">
              <w:rPr>
                <w:rFonts w:ascii="Calibri" w:hAnsi="Calibri"/>
                <w:sz w:val="22"/>
                <w:szCs w:val="22"/>
              </w:rPr>
              <w:tab/>
            </w:r>
            <w:r w:rsidR="00270453" w:rsidRPr="00FB5A82">
              <w:rPr>
                <w:rFonts w:ascii="Calibri" w:hAnsi="Calibri" w:cs="Calibri"/>
                <w:b/>
                <w:sz w:val="22"/>
                <w:szCs w:val="22"/>
              </w:rPr>
              <w:t>Delegate fee &amp; inclusions</w:t>
            </w:r>
          </w:p>
        </w:tc>
      </w:tr>
      <w:tr w:rsidR="00510606" w:rsidRPr="003F223E" w14:paraId="23E8E579" w14:textId="77777777" w:rsidTr="00510606">
        <w:trPr>
          <w:trHeight w:val="285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FBCC" w14:textId="786837DC" w:rsidR="002B4757" w:rsidRDefault="00510606" w:rsidP="002B4757">
            <w:pPr>
              <w:ind w:right="98"/>
              <w:rPr>
                <w:rFonts w:ascii="Calibri" w:hAnsi="Calibri"/>
                <w:b/>
                <w:sz w:val="22"/>
                <w:szCs w:val="22"/>
              </w:rPr>
            </w:pPr>
            <w:r w:rsidRPr="00B66E20">
              <w:rPr>
                <w:rFonts w:ascii="Calibri" w:hAnsi="Calibri"/>
                <w:sz w:val="22"/>
                <w:szCs w:val="22"/>
              </w:rPr>
              <w:t xml:space="preserve">This year’s </w:t>
            </w:r>
            <w:r>
              <w:rPr>
                <w:rFonts w:ascii="Calibri" w:hAnsi="Calibri"/>
                <w:sz w:val="22"/>
                <w:szCs w:val="22"/>
              </w:rPr>
              <w:t xml:space="preserve">full </w:t>
            </w:r>
            <w:r w:rsidRPr="00B66E20">
              <w:rPr>
                <w:rFonts w:ascii="Calibri" w:hAnsi="Calibri"/>
                <w:sz w:val="22"/>
                <w:szCs w:val="22"/>
              </w:rPr>
              <w:t xml:space="preserve">delegate fee </w:t>
            </w:r>
            <w:r>
              <w:rPr>
                <w:rFonts w:ascii="Calibri" w:hAnsi="Calibri"/>
                <w:sz w:val="22"/>
                <w:szCs w:val="22"/>
              </w:rPr>
              <w:t>is</w:t>
            </w:r>
            <w:r w:rsidRPr="00B66E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3678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</w:rPr>
              <w:t>US$23</w:t>
            </w:r>
            <w:r w:rsidR="002B4757" w:rsidRPr="002B4757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</w:rPr>
              <w:t>40</w:t>
            </w:r>
            <w:r w:rsidR="002B4757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</w:rPr>
              <w:t xml:space="preserve"> minus</w:t>
            </w:r>
            <w:r w:rsidR="00C6453A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  <w:r w:rsidR="00930921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</w:rPr>
              <w:t xml:space="preserve">early bird </w:t>
            </w:r>
            <w:r w:rsidR="002B4757" w:rsidRPr="002B4757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</w:rPr>
              <w:t>discount = US</w:t>
            </w:r>
            <w:r w:rsidRPr="002B4757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</w:rPr>
              <w:t>$</w:t>
            </w:r>
            <w:r w:rsidR="00F83678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</w:rPr>
              <w:t>21</w:t>
            </w:r>
            <w:r w:rsidR="00930921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</w:rPr>
              <w:t>00</w:t>
            </w:r>
          </w:p>
          <w:p w14:paraId="04A0B268" w14:textId="77777777" w:rsidR="00510606" w:rsidRPr="00FB5A82" w:rsidRDefault="002B4757" w:rsidP="00F83678">
            <w:pPr>
              <w:ind w:right="98"/>
              <w:rPr>
                <w:rFonts w:ascii="Calibri" w:hAnsi="Calibri"/>
                <w:b/>
                <w:sz w:val="22"/>
                <w:szCs w:val="22"/>
              </w:rPr>
            </w:pPr>
            <w:r w:rsidRPr="00197447">
              <w:rPr>
                <w:rFonts w:ascii="Calibri" w:hAnsi="Calibri"/>
                <w:sz w:val="22"/>
              </w:rPr>
              <w:t xml:space="preserve">Fee includes </w:t>
            </w:r>
            <w:r>
              <w:rPr>
                <w:rFonts w:ascii="Calibri" w:hAnsi="Calibri"/>
                <w:sz w:val="22"/>
              </w:rPr>
              <w:t xml:space="preserve">airport transfers </w:t>
            </w:r>
            <w:r w:rsidR="007C268F" w:rsidRPr="00F83678">
              <w:rPr>
                <w:rFonts w:asciiTheme="minorHAnsi" w:hAnsiTheme="minorHAnsi"/>
                <w:sz w:val="22"/>
              </w:rPr>
              <w:t xml:space="preserve">from </w:t>
            </w:r>
            <w:r w:rsidR="00F83678" w:rsidRPr="00F83678">
              <w:rPr>
                <w:rFonts w:asciiTheme="minorHAnsi" w:hAnsiTheme="minorHAnsi" w:cs="Arial"/>
                <w:sz w:val="22"/>
                <w:shd w:val="clear" w:color="auto" w:fill="FFFFFF"/>
              </w:rPr>
              <w:t>Kuala Lumpur International Airport</w:t>
            </w:r>
            <w:r w:rsidR="007C268F" w:rsidRPr="00F83678">
              <w:rPr>
                <w:rFonts w:asciiTheme="minorHAnsi" w:hAnsiTheme="minorHAnsi"/>
                <w:sz w:val="22"/>
              </w:rPr>
              <w:t>,</w:t>
            </w:r>
            <w:r w:rsidR="007C268F" w:rsidRPr="00F83678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to and from </w:t>
            </w:r>
            <w:r w:rsidR="00F83678" w:rsidRPr="00F83678">
              <w:rPr>
                <w:rFonts w:ascii="Calibri" w:hAnsi="Calibri"/>
                <w:b/>
                <w:sz w:val="22"/>
              </w:rPr>
              <w:t xml:space="preserve">KLCC </w:t>
            </w:r>
            <w:r>
              <w:rPr>
                <w:rFonts w:ascii="Calibri" w:hAnsi="Calibri"/>
                <w:b/>
                <w:sz w:val="22"/>
              </w:rPr>
              <w:t xml:space="preserve">only, </w:t>
            </w:r>
            <w:r w:rsidRPr="00197447">
              <w:rPr>
                <w:rFonts w:ascii="Calibri" w:hAnsi="Calibri"/>
                <w:sz w:val="22"/>
              </w:rPr>
              <w:t xml:space="preserve">three days’ conference, conference guide, lunches, coffee breaks, One-to-One meetings, all networking events including the networking party and delegate dinner. </w:t>
            </w:r>
            <w:r w:rsidRPr="00197447">
              <w:rPr>
                <w:rFonts w:ascii="Calibri" w:hAnsi="Calibri"/>
                <w:b/>
                <w:sz w:val="22"/>
              </w:rPr>
              <w:t>HOTEL room is not included in the delegate fee.</w:t>
            </w:r>
          </w:p>
        </w:tc>
      </w:tr>
      <w:tr w:rsidR="00510606" w:rsidRPr="007E4A18" w14:paraId="08F529D1" w14:textId="77777777" w:rsidTr="00510606">
        <w:trPr>
          <w:trHeight w:val="70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B81472" w14:textId="77777777" w:rsidR="00510606" w:rsidRPr="00FB5A82" w:rsidRDefault="00510606" w:rsidP="00510606">
            <w:pPr>
              <w:tabs>
                <w:tab w:val="left" w:pos="567"/>
              </w:tabs>
              <w:ind w:right="1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A82">
              <w:rPr>
                <w:rFonts w:ascii="Calibri" w:hAnsi="Calibri" w:cs="Calibri"/>
                <w:b/>
                <w:sz w:val="22"/>
                <w:szCs w:val="22"/>
              </w:rPr>
              <w:t>Cancellation terms and conditions</w:t>
            </w:r>
          </w:p>
        </w:tc>
        <w:bookmarkStart w:id="0" w:name="_GoBack"/>
        <w:bookmarkEnd w:id="0"/>
      </w:tr>
      <w:tr w:rsidR="002B4757" w:rsidRPr="007E4A18" w14:paraId="26619DA6" w14:textId="77777777" w:rsidTr="002B4757">
        <w:trPr>
          <w:trHeight w:val="1419"/>
        </w:trPr>
        <w:tc>
          <w:tcPr>
            <w:tcW w:w="5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51E695" w14:textId="77777777" w:rsidR="002B4757" w:rsidRPr="002B4757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 xml:space="preserve">Returning the booking form constitutes an agreement. </w:t>
            </w:r>
          </w:p>
          <w:p w14:paraId="2107A9B0" w14:textId="77777777" w:rsidR="002B4757" w:rsidRPr="002B4757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>(</w:t>
            </w:r>
            <w:r w:rsidRPr="002B4757">
              <w:rPr>
                <w:rFonts w:ascii="Calibri" w:hAnsi="Calibri" w:cs="Calibri"/>
                <w:bCs/>
                <w:spacing w:val="-5"/>
                <w:szCs w:val="22"/>
                <w:u w:val="single"/>
              </w:rPr>
              <w:t>delegate replacement is acceptable)</w:t>
            </w:r>
          </w:p>
          <w:p w14:paraId="3E058A52" w14:textId="77777777" w:rsidR="002B4757" w:rsidRPr="002B4757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 xml:space="preserve">Cancellation will incur the following charges: </w:t>
            </w:r>
          </w:p>
          <w:p w14:paraId="75984D45" w14:textId="77777777" w:rsidR="002B4757" w:rsidRPr="002B4757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>Cancellation after confirmation:</w:t>
            </w: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ab/>
              <w:t>10% of the delegate fee</w:t>
            </w:r>
          </w:p>
          <w:p w14:paraId="6ED935F7" w14:textId="77777777" w:rsidR="002B4757" w:rsidRPr="002B4757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>6-12 weeks prior to event</w:t>
            </w: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ab/>
              <w:t>50% of the delegate fee</w:t>
            </w:r>
          </w:p>
          <w:p w14:paraId="1DF84622" w14:textId="77777777" w:rsidR="002B4757" w:rsidRPr="00FB5A82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 w:val="22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 xml:space="preserve">Less than 6 weeks                             </w:t>
            </w:r>
            <w:r>
              <w:rPr>
                <w:rFonts w:ascii="Calibri" w:hAnsi="Calibri" w:cs="Calibri"/>
                <w:bCs/>
                <w:spacing w:val="-5"/>
                <w:szCs w:val="22"/>
              </w:rPr>
              <w:t xml:space="preserve">       </w:t>
            </w: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 xml:space="preserve">   100% of the delegate fee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A75480" w14:textId="77777777" w:rsidR="002B4757" w:rsidRPr="002B4757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Signed by: </w:t>
            </w:r>
          </w:p>
        </w:tc>
      </w:tr>
      <w:tr w:rsidR="002B4757" w:rsidRPr="007E4A18" w14:paraId="667A84EC" w14:textId="77777777" w:rsidTr="00510606">
        <w:trPr>
          <w:trHeight w:val="70"/>
        </w:trPr>
        <w:tc>
          <w:tcPr>
            <w:tcW w:w="11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E9B968" w14:textId="77777777" w:rsidR="002B4757" w:rsidRPr="00FB5A82" w:rsidRDefault="002B4757" w:rsidP="002B4757">
            <w:pPr>
              <w:tabs>
                <w:tab w:val="left" w:pos="2415"/>
              </w:tabs>
              <w:ind w:right="1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A82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Payment terms</w:t>
            </w:r>
            <w:r w:rsidRPr="00FB5A82">
              <w:rPr>
                <w:rFonts w:ascii="Calibri" w:hAnsi="Calibri" w:cs="Calibri"/>
                <w:b/>
                <w:bCs/>
                <w:sz w:val="22"/>
                <w:szCs w:val="22"/>
              </w:rPr>
              <w:t>: please select one option</w:t>
            </w:r>
          </w:p>
        </w:tc>
      </w:tr>
      <w:tr w:rsidR="008F6D34" w:rsidRPr="007E4A18" w14:paraId="2C37FB4F" w14:textId="77777777" w:rsidTr="008F6D34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3148" w:type="dxa"/>
            <w:gridSpan w:val="3"/>
            <w:shd w:val="clear" w:color="auto" w:fill="auto"/>
            <w:vAlign w:val="center"/>
          </w:tcPr>
          <w:p w14:paraId="054A5024" w14:textId="4DA76AF7" w:rsidR="008F6D34" w:rsidRPr="009A261F" w:rsidRDefault="008F6D34" w:rsidP="002B4757">
            <w:pPr>
              <w:tabs>
                <w:tab w:val="left" w:pos="3000"/>
              </w:tabs>
              <w:ind w:right="-57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 w:rsidRPr="009A261F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Delegate fee: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B4757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</w:rPr>
              <w:t>US$</w:t>
            </w:r>
            <w:r w:rsidR="00F83678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</w:rPr>
              <w:t>210</w:t>
            </w:r>
            <w:r w:rsidR="00930921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</w:rPr>
              <w:t>0</w:t>
            </w:r>
          </w:p>
          <w:p w14:paraId="0EF138F7" w14:textId="77777777" w:rsidR="008F6D34" w:rsidRPr="009A261F" w:rsidRDefault="008F6D34" w:rsidP="002B4757">
            <w:pPr>
              <w:tabs>
                <w:tab w:val="left" w:pos="3000"/>
              </w:tabs>
              <w:ind w:right="-57"/>
              <w:jc w:val="both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 w:rsidRPr="009A261F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Currency: 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USD</w:t>
            </w:r>
          </w:p>
          <w:p w14:paraId="572324EF" w14:textId="77777777" w:rsidR="008F6D34" w:rsidRPr="00FB5A82" w:rsidRDefault="008F6D34" w:rsidP="002B4757">
            <w:pPr>
              <w:tabs>
                <w:tab w:val="left" w:pos="3000"/>
              </w:tabs>
              <w:ind w:left="34" w:right="-57"/>
              <w:rPr>
                <w:rFonts w:ascii="Calibri" w:hAnsi="Calibri" w:cs="Calibri"/>
                <w:bCs/>
                <w:spacing w:val="-5"/>
                <w:sz w:val="22"/>
                <w:szCs w:val="22"/>
              </w:rPr>
            </w:pPr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sym w:font="Symbol" w:char="F082"/>
            </w:r>
            <w:r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t xml:space="preserve"> Invoice (paid within 7 days of issue)</w:t>
            </w:r>
          </w:p>
          <w:p w14:paraId="7A4CD06B" w14:textId="77777777" w:rsidR="008F6D34" w:rsidRPr="002B4757" w:rsidRDefault="008F6D34" w:rsidP="002B4757">
            <w:pPr>
              <w:tabs>
                <w:tab w:val="left" w:pos="3000"/>
              </w:tabs>
              <w:ind w:right="-5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14:paraId="6FE492C7" w14:textId="77777777" w:rsidR="0016716C" w:rsidRDefault="0016716C" w:rsidP="0016716C">
            <w:pPr>
              <w:tabs>
                <w:tab w:val="left" w:pos="3000"/>
              </w:tabs>
              <w:ind w:right="-5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Account name: MA Exhibitions Ltd</w:t>
            </w:r>
          </w:p>
          <w:p w14:paraId="2EDFCA84" w14:textId="77777777" w:rsidR="0016716C" w:rsidRDefault="0016716C" w:rsidP="0016716C">
            <w:pPr>
              <w:pStyle w:val="Default"/>
            </w:pPr>
            <w:r>
              <w:rPr>
                <w:bCs/>
                <w:sz w:val="22"/>
                <w:szCs w:val="22"/>
              </w:rPr>
              <w:t xml:space="preserve">Account Number: </w:t>
            </w:r>
            <w:r>
              <w:rPr>
                <w:b/>
                <w:bCs/>
                <w:sz w:val="22"/>
                <w:szCs w:val="22"/>
              </w:rPr>
              <w:t>7771 5442</w:t>
            </w:r>
            <w:r>
              <w:rPr>
                <w:bCs/>
                <w:sz w:val="22"/>
                <w:szCs w:val="22"/>
              </w:rPr>
              <w:t xml:space="preserve">   Sort Code: </w:t>
            </w:r>
            <w:r>
              <w:rPr>
                <w:b/>
                <w:sz w:val="22"/>
                <w:szCs w:val="23"/>
              </w:rPr>
              <w:t>40-12-76</w:t>
            </w:r>
            <w:r>
              <w:rPr>
                <w:bCs/>
                <w:sz w:val="22"/>
                <w:szCs w:val="22"/>
              </w:rPr>
              <w:br/>
              <w:t xml:space="preserve">BIC/SWIFT CODE: </w:t>
            </w:r>
            <w:r>
              <w:rPr>
                <w:b/>
                <w:bCs/>
                <w:sz w:val="22"/>
                <w:szCs w:val="22"/>
              </w:rPr>
              <w:t xml:space="preserve">MIDLGB22   </w:t>
            </w:r>
          </w:p>
          <w:p w14:paraId="5A68E4EC" w14:textId="77777777" w:rsidR="0016716C" w:rsidRDefault="0016716C" w:rsidP="0016716C">
            <w:pPr>
              <w:pStyle w:val="Default"/>
            </w:pPr>
            <w:r>
              <w:rPr>
                <w:bCs/>
                <w:sz w:val="22"/>
                <w:szCs w:val="22"/>
              </w:rPr>
              <w:t>IBAN: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>
              <w:rPr>
                <w:b/>
                <w:sz w:val="22"/>
                <w:szCs w:val="23"/>
              </w:rPr>
              <w:t xml:space="preserve">GB22 </w:t>
            </w:r>
            <w:proofErr w:type="spellStart"/>
            <w:r>
              <w:rPr>
                <w:b/>
                <w:sz w:val="22"/>
                <w:szCs w:val="23"/>
              </w:rPr>
              <w:t>hbuk</w:t>
            </w:r>
            <w:proofErr w:type="spellEnd"/>
            <w:r>
              <w:rPr>
                <w:b/>
                <w:sz w:val="22"/>
                <w:szCs w:val="23"/>
              </w:rPr>
              <w:t xml:space="preserve"> 4012 7677 7154 42</w:t>
            </w:r>
          </w:p>
          <w:p w14:paraId="052309B4" w14:textId="77777777" w:rsidR="008F6D34" w:rsidRPr="002B4757" w:rsidRDefault="0016716C" w:rsidP="0016716C">
            <w:pPr>
              <w:tabs>
                <w:tab w:val="left" w:pos="3000"/>
              </w:tabs>
              <w:ind w:right="-5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Bank: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HSBC, 60 Queen Victoria Street, London, EC4N 4TR, UK</w:t>
            </w:r>
          </w:p>
        </w:tc>
      </w:tr>
      <w:tr w:rsidR="002B4757" w:rsidRPr="007E4A18" w14:paraId="49C3DE8F" w14:textId="77777777" w:rsidTr="005106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086" w:type="dxa"/>
            <w:gridSpan w:val="11"/>
            <w:shd w:val="clear" w:color="auto" w:fill="auto"/>
            <w:vAlign w:val="center"/>
          </w:tcPr>
          <w:p w14:paraId="6C9C7866" w14:textId="08B4207F" w:rsidR="002B4757" w:rsidRPr="00930921" w:rsidRDefault="002B4757" w:rsidP="00930921">
            <w:pPr>
              <w:pStyle w:val="NormalWeb"/>
              <w:tabs>
                <w:tab w:val="left" w:pos="3000"/>
              </w:tabs>
              <w:spacing w:before="0" w:beforeAutospacing="0" w:after="0" w:afterAutospacing="0"/>
              <w:ind w:left="34" w:right="-57"/>
              <w:rPr>
                <w:rFonts w:asciiTheme="minorHAnsi" w:hAnsiTheme="minorHAnsi" w:cs="Calibri"/>
                <w:bCs/>
                <w:spacing w:val="-5"/>
                <w:sz w:val="20"/>
                <w:szCs w:val="22"/>
                <w:lang w:val="en-GB"/>
              </w:rPr>
            </w:pPr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sym w:font="Symbol" w:char="F082"/>
            </w:r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 xml:space="preserve"> Credit Card Payment</w:t>
            </w:r>
            <w:r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>:</w:t>
            </w:r>
            <w:r w:rsidR="00C13090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 xml:space="preserve"> </w:t>
            </w:r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>If you wish to pay by credit card visit:</w:t>
            </w:r>
            <w:r w:rsidR="00C13090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="00F83678" w:rsidRPr="00F83678">
                <w:rPr>
                  <w:rStyle w:val="Hyperlink"/>
                  <w:rFonts w:asciiTheme="minorHAnsi" w:hAnsiTheme="minorHAnsi"/>
                  <w:sz w:val="22"/>
                </w:rPr>
                <w:t>http://asia.groundhandling.com/Book</w:t>
              </w:r>
            </w:hyperlink>
          </w:p>
        </w:tc>
      </w:tr>
    </w:tbl>
    <w:p w14:paraId="7A3DF760" w14:textId="77777777" w:rsidR="00DC7BA8" w:rsidRDefault="00DC7BA8"/>
    <w:sectPr w:rsidR="00DC7BA8" w:rsidSect="003330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797" w:bottom="426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78572" w14:textId="77777777" w:rsidR="003E082D" w:rsidRDefault="003E082D">
      <w:r>
        <w:separator/>
      </w:r>
    </w:p>
  </w:endnote>
  <w:endnote w:type="continuationSeparator" w:id="0">
    <w:p w14:paraId="550900F2" w14:textId="77777777" w:rsidR="003E082D" w:rsidRDefault="003E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A612D" w14:textId="77777777" w:rsidR="00313583" w:rsidRDefault="00313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A667E" w14:textId="77777777" w:rsidR="00313583" w:rsidRDefault="00313583" w:rsidP="00313583">
    <w:pPr>
      <w:rPr>
        <w:rFonts w:asciiTheme="minorHAnsi" w:hAnsiTheme="minorHAnsi"/>
      </w:rPr>
    </w:pPr>
    <w:r>
      <w:rPr>
        <w:rFonts w:asciiTheme="minorHAnsi" w:hAnsiTheme="minorHAnsi"/>
      </w:rPr>
      <w:t>To view the terms and conditions visit: http://groundhandling.com/termsandconditions/delegate.pdf</w:t>
    </w:r>
  </w:p>
  <w:p w14:paraId="74791F57" w14:textId="77777777" w:rsidR="007D74B0" w:rsidRPr="00313583" w:rsidRDefault="007D74B0" w:rsidP="003135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F4936" w14:textId="77777777" w:rsidR="00313583" w:rsidRDefault="00313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81F80" w14:textId="77777777" w:rsidR="003E082D" w:rsidRDefault="003E082D">
      <w:r>
        <w:separator/>
      </w:r>
    </w:p>
  </w:footnote>
  <w:footnote w:type="continuationSeparator" w:id="0">
    <w:p w14:paraId="36D48A3E" w14:textId="77777777" w:rsidR="003E082D" w:rsidRDefault="003E0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994C8" w14:textId="77777777" w:rsidR="00313583" w:rsidRDefault="00313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EF702" w14:textId="77777777" w:rsidR="00510606" w:rsidRDefault="00F83678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192658" wp14:editId="38E0BD49">
          <wp:simplePos x="0" y="0"/>
          <wp:positionH relativeFrom="column">
            <wp:posOffset>-146685</wp:posOffset>
          </wp:positionH>
          <wp:positionV relativeFrom="paragraph">
            <wp:posOffset>180975</wp:posOffset>
          </wp:positionV>
          <wp:extent cx="5871623" cy="819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th Asian Logo - Landscape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623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16DD12" w14:textId="77777777" w:rsidR="00510606" w:rsidRDefault="00510606">
    <w:pPr>
      <w:pStyle w:val="Header"/>
      <w:rPr>
        <w:noProof/>
        <w:lang w:eastAsia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3792" w14:textId="77777777" w:rsidR="00313583" w:rsidRDefault="00313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697"/>
    <w:multiLevelType w:val="hybridMultilevel"/>
    <w:tmpl w:val="02F279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7AF2"/>
    <w:multiLevelType w:val="hybridMultilevel"/>
    <w:tmpl w:val="D0A6FF66"/>
    <w:lvl w:ilvl="0" w:tplc="AB3486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5E4F"/>
    <w:multiLevelType w:val="hybridMultilevel"/>
    <w:tmpl w:val="BE72B2BC"/>
    <w:lvl w:ilvl="0" w:tplc="4D7880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25AC"/>
    <w:multiLevelType w:val="hybridMultilevel"/>
    <w:tmpl w:val="BCBCE706"/>
    <w:lvl w:ilvl="0" w:tplc="4F48E8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78"/>
    <w:multiLevelType w:val="hybridMultilevel"/>
    <w:tmpl w:val="5A1EA44E"/>
    <w:lvl w:ilvl="0" w:tplc="9D7C11B2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7842EB"/>
    <w:multiLevelType w:val="hybridMultilevel"/>
    <w:tmpl w:val="2FA67EF0"/>
    <w:lvl w:ilvl="0" w:tplc="5ED477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C5634"/>
    <w:multiLevelType w:val="hybridMultilevel"/>
    <w:tmpl w:val="9F1A2FBC"/>
    <w:lvl w:ilvl="0" w:tplc="7A9AC4E8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F7968"/>
    <w:multiLevelType w:val="hybridMultilevel"/>
    <w:tmpl w:val="D5329A60"/>
    <w:lvl w:ilvl="0" w:tplc="E13404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</w:docVars>
  <w:rsids>
    <w:rsidRoot w:val="00E224B4"/>
    <w:rsid w:val="00005FCD"/>
    <w:rsid w:val="000061B4"/>
    <w:rsid w:val="00012B37"/>
    <w:rsid w:val="000245BE"/>
    <w:rsid w:val="00024B66"/>
    <w:rsid w:val="000279B4"/>
    <w:rsid w:val="00061BA6"/>
    <w:rsid w:val="000742EB"/>
    <w:rsid w:val="000829C6"/>
    <w:rsid w:val="00090600"/>
    <w:rsid w:val="00097754"/>
    <w:rsid w:val="00097B0D"/>
    <w:rsid w:val="000A0A88"/>
    <w:rsid w:val="000B4D8C"/>
    <w:rsid w:val="000D4064"/>
    <w:rsid w:val="001016DB"/>
    <w:rsid w:val="00103AF3"/>
    <w:rsid w:val="00107387"/>
    <w:rsid w:val="001172A5"/>
    <w:rsid w:val="001213F3"/>
    <w:rsid w:val="00131E4A"/>
    <w:rsid w:val="00137817"/>
    <w:rsid w:val="00141175"/>
    <w:rsid w:val="00142947"/>
    <w:rsid w:val="001505EF"/>
    <w:rsid w:val="0015507C"/>
    <w:rsid w:val="0016237A"/>
    <w:rsid w:val="00165960"/>
    <w:rsid w:val="0016716C"/>
    <w:rsid w:val="0017461D"/>
    <w:rsid w:val="001A0677"/>
    <w:rsid w:val="001A6731"/>
    <w:rsid w:val="001A728F"/>
    <w:rsid w:val="001D102D"/>
    <w:rsid w:val="001D1307"/>
    <w:rsid w:val="001E2892"/>
    <w:rsid w:val="00207171"/>
    <w:rsid w:val="002135D1"/>
    <w:rsid w:val="00223AFF"/>
    <w:rsid w:val="0023567B"/>
    <w:rsid w:val="002651D4"/>
    <w:rsid w:val="00267EFE"/>
    <w:rsid w:val="00270453"/>
    <w:rsid w:val="0028306E"/>
    <w:rsid w:val="00286F2D"/>
    <w:rsid w:val="002A3433"/>
    <w:rsid w:val="002B023A"/>
    <w:rsid w:val="002B4757"/>
    <w:rsid w:val="002B6DE3"/>
    <w:rsid w:val="002F5187"/>
    <w:rsid w:val="003041F0"/>
    <w:rsid w:val="00304201"/>
    <w:rsid w:val="0031011D"/>
    <w:rsid w:val="00313583"/>
    <w:rsid w:val="0031789F"/>
    <w:rsid w:val="0032041E"/>
    <w:rsid w:val="003266B3"/>
    <w:rsid w:val="00327903"/>
    <w:rsid w:val="00330E55"/>
    <w:rsid w:val="003322EB"/>
    <w:rsid w:val="00333014"/>
    <w:rsid w:val="0033427B"/>
    <w:rsid w:val="00336A90"/>
    <w:rsid w:val="00336FD7"/>
    <w:rsid w:val="003411E2"/>
    <w:rsid w:val="003641E2"/>
    <w:rsid w:val="00366E1C"/>
    <w:rsid w:val="00382609"/>
    <w:rsid w:val="00386CE6"/>
    <w:rsid w:val="0039488C"/>
    <w:rsid w:val="00395BDB"/>
    <w:rsid w:val="00396BCD"/>
    <w:rsid w:val="003A349B"/>
    <w:rsid w:val="003A72AC"/>
    <w:rsid w:val="003B7BEC"/>
    <w:rsid w:val="003C046C"/>
    <w:rsid w:val="003C2AED"/>
    <w:rsid w:val="003C5A89"/>
    <w:rsid w:val="003D14E5"/>
    <w:rsid w:val="003E082D"/>
    <w:rsid w:val="003E52E5"/>
    <w:rsid w:val="003F1D83"/>
    <w:rsid w:val="003F2420"/>
    <w:rsid w:val="004122A0"/>
    <w:rsid w:val="00422620"/>
    <w:rsid w:val="00444E28"/>
    <w:rsid w:val="004479F6"/>
    <w:rsid w:val="00450AA1"/>
    <w:rsid w:val="004518EE"/>
    <w:rsid w:val="00455BEB"/>
    <w:rsid w:val="00461B34"/>
    <w:rsid w:val="00483057"/>
    <w:rsid w:val="00496789"/>
    <w:rsid w:val="004B0607"/>
    <w:rsid w:val="004B4A1C"/>
    <w:rsid w:val="004C0F8C"/>
    <w:rsid w:val="004C687B"/>
    <w:rsid w:val="004F2A11"/>
    <w:rsid w:val="00510606"/>
    <w:rsid w:val="00511B8D"/>
    <w:rsid w:val="005307E8"/>
    <w:rsid w:val="00540AB7"/>
    <w:rsid w:val="005500CA"/>
    <w:rsid w:val="00563727"/>
    <w:rsid w:val="00580D8F"/>
    <w:rsid w:val="0058183D"/>
    <w:rsid w:val="00587ABF"/>
    <w:rsid w:val="005911F1"/>
    <w:rsid w:val="005921F8"/>
    <w:rsid w:val="00594E37"/>
    <w:rsid w:val="0059514B"/>
    <w:rsid w:val="005E34EA"/>
    <w:rsid w:val="005F3658"/>
    <w:rsid w:val="005F4122"/>
    <w:rsid w:val="005F5214"/>
    <w:rsid w:val="00623E67"/>
    <w:rsid w:val="00651A6F"/>
    <w:rsid w:val="0065241C"/>
    <w:rsid w:val="00653F4E"/>
    <w:rsid w:val="0066548A"/>
    <w:rsid w:val="0069375F"/>
    <w:rsid w:val="006A0425"/>
    <w:rsid w:val="006A16B3"/>
    <w:rsid w:val="006A6356"/>
    <w:rsid w:val="006B15CB"/>
    <w:rsid w:val="006B2F81"/>
    <w:rsid w:val="006B4B32"/>
    <w:rsid w:val="006B74A4"/>
    <w:rsid w:val="006C20F2"/>
    <w:rsid w:val="006C5D43"/>
    <w:rsid w:val="006D60D2"/>
    <w:rsid w:val="006E3CB6"/>
    <w:rsid w:val="006E4E5E"/>
    <w:rsid w:val="006F1425"/>
    <w:rsid w:val="00701447"/>
    <w:rsid w:val="007032A3"/>
    <w:rsid w:val="00703876"/>
    <w:rsid w:val="00705226"/>
    <w:rsid w:val="007075B6"/>
    <w:rsid w:val="00735A9F"/>
    <w:rsid w:val="00740ACB"/>
    <w:rsid w:val="007418EB"/>
    <w:rsid w:val="00761D73"/>
    <w:rsid w:val="00763577"/>
    <w:rsid w:val="00767B9C"/>
    <w:rsid w:val="00767E39"/>
    <w:rsid w:val="00774748"/>
    <w:rsid w:val="007775A9"/>
    <w:rsid w:val="007873BB"/>
    <w:rsid w:val="007A1CD3"/>
    <w:rsid w:val="007A21D4"/>
    <w:rsid w:val="007A7426"/>
    <w:rsid w:val="007A7F9E"/>
    <w:rsid w:val="007C268F"/>
    <w:rsid w:val="007D54E4"/>
    <w:rsid w:val="007D74B0"/>
    <w:rsid w:val="007E1EA7"/>
    <w:rsid w:val="007E3FD8"/>
    <w:rsid w:val="007E4A18"/>
    <w:rsid w:val="0080052D"/>
    <w:rsid w:val="008051F5"/>
    <w:rsid w:val="008053E3"/>
    <w:rsid w:val="00806516"/>
    <w:rsid w:val="00820FB2"/>
    <w:rsid w:val="008231C5"/>
    <w:rsid w:val="00844262"/>
    <w:rsid w:val="00854C19"/>
    <w:rsid w:val="00862CBE"/>
    <w:rsid w:val="0086384F"/>
    <w:rsid w:val="00863C2B"/>
    <w:rsid w:val="00864A04"/>
    <w:rsid w:val="00866241"/>
    <w:rsid w:val="00880081"/>
    <w:rsid w:val="00881392"/>
    <w:rsid w:val="008A4C67"/>
    <w:rsid w:val="008B4F9E"/>
    <w:rsid w:val="008D3CC7"/>
    <w:rsid w:val="008D5C55"/>
    <w:rsid w:val="008D6BA5"/>
    <w:rsid w:val="008E496F"/>
    <w:rsid w:val="008E71DA"/>
    <w:rsid w:val="008F51F5"/>
    <w:rsid w:val="008F6D34"/>
    <w:rsid w:val="009033E5"/>
    <w:rsid w:val="009035F6"/>
    <w:rsid w:val="009047C7"/>
    <w:rsid w:val="00904DF3"/>
    <w:rsid w:val="0091378B"/>
    <w:rsid w:val="00924A6B"/>
    <w:rsid w:val="00930921"/>
    <w:rsid w:val="00943E7A"/>
    <w:rsid w:val="00965CF6"/>
    <w:rsid w:val="00972662"/>
    <w:rsid w:val="00984A7A"/>
    <w:rsid w:val="009A261F"/>
    <w:rsid w:val="009A6E5A"/>
    <w:rsid w:val="009B797C"/>
    <w:rsid w:val="009D2533"/>
    <w:rsid w:val="009E0E98"/>
    <w:rsid w:val="00A06B68"/>
    <w:rsid w:val="00A140AB"/>
    <w:rsid w:val="00A25194"/>
    <w:rsid w:val="00A504C8"/>
    <w:rsid w:val="00A527EC"/>
    <w:rsid w:val="00A64231"/>
    <w:rsid w:val="00A671E3"/>
    <w:rsid w:val="00A745F7"/>
    <w:rsid w:val="00A75315"/>
    <w:rsid w:val="00A766E3"/>
    <w:rsid w:val="00A775A8"/>
    <w:rsid w:val="00A82FDE"/>
    <w:rsid w:val="00A87E92"/>
    <w:rsid w:val="00A95FEA"/>
    <w:rsid w:val="00AB3904"/>
    <w:rsid w:val="00AB466B"/>
    <w:rsid w:val="00AB5F4B"/>
    <w:rsid w:val="00AC60BD"/>
    <w:rsid w:val="00AE3D8C"/>
    <w:rsid w:val="00AE570C"/>
    <w:rsid w:val="00AF141F"/>
    <w:rsid w:val="00B029A3"/>
    <w:rsid w:val="00B224D9"/>
    <w:rsid w:val="00B251C5"/>
    <w:rsid w:val="00B3635C"/>
    <w:rsid w:val="00B40274"/>
    <w:rsid w:val="00B42B93"/>
    <w:rsid w:val="00B54E5B"/>
    <w:rsid w:val="00B66E20"/>
    <w:rsid w:val="00B71902"/>
    <w:rsid w:val="00B8361B"/>
    <w:rsid w:val="00BA2EE8"/>
    <w:rsid w:val="00BB56C3"/>
    <w:rsid w:val="00BB6E25"/>
    <w:rsid w:val="00BC06C5"/>
    <w:rsid w:val="00BD4692"/>
    <w:rsid w:val="00BD725E"/>
    <w:rsid w:val="00BE16F2"/>
    <w:rsid w:val="00BE6FDE"/>
    <w:rsid w:val="00BF0B0C"/>
    <w:rsid w:val="00C015EC"/>
    <w:rsid w:val="00C03B52"/>
    <w:rsid w:val="00C05C46"/>
    <w:rsid w:val="00C11FFD"/>
    <w:rsid w:val="00C13090"/>
    <w:rsid w:val="00C17313"/>
    <w:rsid w:val="00C23324"/>
    <w:rsid w:val="00C31703"/>
    <w:rsid w:val="00C413C2"/>
    <w:rsid w:val="00C4258B"/>
    <w:rsid w:val="00C426E9"/>
    <w:rsid w:val="00C42F3B"/>
    <w:rsid w:val="00C511DA"/>
    <w:rsid w:val="00C532BE"/>
    <w:rsid w:val="00C53552"/>
    <w:rsid w:val="00C6453A"/>
    <w:rsid w:val="00C76515"/>
    <w:rsid w:val="00C76D4A"/>
    <w:rsid w:val="00C86176"/>
    <w:rsid w:val="00C95731"/>
    <w:rsid w:val="00CA4982"/>
    <w:rsid w:val="00CA6F07"/>
    <w:rsid w:val="00CD08E3"/>
    <w:rsid w:val="00CE576B"/>
    <w:rsid w:val="00D00DB8"/>
    <w:rsid w:val="00D102AC"/>
    <w:rsid w:val="00D115F6"/>
    <w:rsid w:val="00D162FB"/>
    <w:rsid w:val="00D17470"/>
    <w:rsid w:val="00D241A9"/>
    <w:rsid w:val="00D3100E"/>
    <w:rsid w:val="00D50F06"/>
    <w:rsid w:val="00D51742"/>
    <w:rsid w:val="00D5301F"/>
    <w:rsid w:val="00D677A0"/>
    <w:rsid w:val="00D700DC"/>
    <w:rsid w:val="00D800EB"/>
    <w:rsid w:val="00D82A4F"/>
    <w:rsid w:val="00D8340B"/>
    <w:rsid w:val="00D87951"/>
    <w:rsid w:val="00DA18CD"/>
    <w:rsid w:val="00DA5B46"/>
    <w:rsid w:val="00DB02B1"/>
    <w:rsid w:val="00DC28A4"/>
    <w:rsid w:val="00DC4563"/>
    <w:rsid w:val="00DC7BA8"/>
    <w:rsid w:val="00DE1B21"/>
    <w:rsid w:val="00DF3A7B"/>
    <w:rsid w:val="00E14850"/>
    <w:rsid w:val="00E2081F"/>
    <w:rsid w:val="00E224B4"/>
    <w:rsid w:val="00E31D09"/>
    <w:rsid w:val="00E33E4C"/>
    <w:rsid w:val="00E35064"/>
    <w:rsid w:val="00E414F0"/>
    <w:rsid w:val="00E676E1"/>
    <w:rsid w:val="00E72401"/>
    <w:rsid w:val="00E7261B"/>
    <w:rsid w:val="00E73F99"/>
    <w:rsid w:val="00E83288"/>
    <w:rsid w:val="00E87CB7"/>
    <w:rsid w:val="00E950E0"/>
    <w:rsid w:val="00E96753"/>
    <w:rsid w:val="00E96D29"/>
    <w:rsid w:val="00EA4CC5"/>
    <w:rsid w:val="00EA58BC"/>
    <w:rsid w:val="00EE186C"/>
    <w:rsid w:val="00EF0156"/>
    <w:rsid w:val="00F07B58"/>
    <w:rsid w:val="00F13368"/>
    <w:rsid w:val="00F30B31"/>
    <w:rsid w:val="00F4519C"/>
    <w:rsid w:val="00F527EF"/>
    <w:rsid w:val="00F6240C"/>
    <w:rsid w:val="00F63389"/>
    <w:rsid w:val="00F67021"/>
    <w:rsid w:val="00F752D6"/>
    <w:rsid w:val="00F7601A"/>
    <w:rsid w:val="00F76C5C"/>
    <w:rsid w:val="00F83678"/>
    <w:rsid w:val="00F8551D"/>
    <w:rsid w:val="00F8586F"/>
    <w:rsid w:val="00F95962"/>
    <w:rsid w:val="00FA027A"/>
    <w:rsid w:val="00FB0661"/>
    <w:rsid w:val="00FB1CAA"/>
    <w:rsid w:val="00FB5A82"/>
    <w:rsid w:val="00FC2A6B"/>
    <w:rsid w:val="00FC6309"/>
    <w:rsid w:val="00FC6F6F"/>
    <w:rsid w:val="00FD2D78"/>
    <w:rsid w:val="00FD57F4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0EC4641C"/>
  <w15:chartTrackingRefBased/>
  <w15:docId w15:val="{2452E229-A072-4DA1-A4F5-A60D244D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ind w:left="-567" w:right="-61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ind w:left="-567" w:right="-610"/>
      <w:jc w:val="center"/>
      <w:outlineLvl w:val="2"/>
    </w:pPr>
    <w:rPr>
      <w:rFonts w:ascii="Comic Sans MS" w:hAnsi="Comic Sans MS"/>
      <w:color w:val="000080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567"/>
      </w:tabs>
      <w:ind w:left="-567" w:right="-610"/>
      <w:outlineLvl w:val="3"/>
    </w:pPr>
    <w:rPr>
      <w:b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ind w:left="-567" w:right="-610"/>
      <w:outlineLvl w:val="4"/>
    </w:pPr>
    <w:rPr>
      <w:rFonts w:ascii="Comic Sans MS" w:hAnsi="Comic Sans MS"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ind w:left="-567"/>
      <w:jc w:val="center"/>
      <w:outlineLvl w:val="5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567"/>
      </w:tabs>
      <w:ind w:left="-567" w:right="-610"/>
    </w:pPr>
    <w:rPr>
      <w:b/>
      <w:color w:val="FF0000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3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C03B52"/>
    <w:rPr>
      <w:b/>
      <w:i/>
      <w:lang w:val="en-GB"/>
    </w:rPr>
  </w:style>
  <w:style w:type="character" w:customStyle="1" w:styleId="Heading4Char">
    <w:name w:val="Heading 4 Char"/>
    <w:link w:val="Heading4"/>
    <w:rsid w:val="00C03B52"/>
    <w:rPr>
      <w:b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18EB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7418EB"/>
    <w:rPr>
      <w:rFonts w:ascii="Arial" w:eastAsia="Calibri" w:hAnsi="Arial"/>
      <w:sz w:val="24"/>
      <w:szCs w:val="21"/>
      <w:lang w:eastAsia="en-US"/>
    </w:rPr>
  </w:style>
  <w:style w:type="paragraph" w:styleId="NormalWeb">
    <w:name w:val="Normal (Web)"/>
    <w:basedOn w:val="Normal"/>
    <w:uiPriority w:val="99"/>
    <w:rsid w:val="003C046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70453"/>
    <w:pPr>
      <w:ind w:left="720"/>
      <w:contextualSpacing/>
    </w:pPr>
  </w:style>
  <w:style w:type="paragraph" w:customStyle="1" w:styleId="Default">
    <w:name w:val="Default"/>
    <w:rsid w:val="001671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@groundhandling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sia.groundhandling.com/Boo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3D80-27BF-4C19-86A6-1E5D0FC2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Competitiveness, Quality, Profitability-Mission Impossible</vt:lpstr>
    </vt:vector>
  </TitlesOfParts>
  <Company>Airports Publishing Network Ltd.</Company>
  <LinksUpToDate>false</LinksUpToDate>
  <CharactersWithSpaces>2095</CharactersWithSpaces>
  <SharedDoc>false</SharedDoc>
  <HLinks>
    <vt:vector size="12" baseType="variant"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https://www.groundhandling.com/annual/payments.html</vt:lpwstr>
      </vt:variant>
      <vt:variant>
        <vt:lpwstr/>
      </vt:variant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mailto:conferences@groundhandling.com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Competitiveness, Quality, Profitability-Mission Impossible</dc:title>
  <dc:subject/>
  <dc:creator>Jean Ang</dc:creator>
  <cp:keywords/>
  <cp:lastModifiedBy>Sophie Skinner-Jones</cp:lastModifiedBy>
  <cp:revision>2</cp:revision>
  <cp:lastPrinted>2014-02-16T11:15:00Z</cp:lastPrinted>
  <dcterms:created xsi:type="dcterms:W3CDTF">2018-03-14T15:27:00Z</dcterms:created>
  <dcterms:modified xsi:type="dcterms:W3CDTF">2018-03-14T15:27:00Z</dcterms:modified>
</cp:coreProperties>
</file>